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68" w:rsidRDefault="00CE742D" w:rsidP="00CE742D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CE742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สัญญาโอนสิทธิเรียกร้องในการรับเงิน</w:t>
      </w:r>
    </w:p>
    <w:p w:rsidR="00CE742D" w:rsidRPr="00CE742D" w:rsidRDefault="009D2391" w:rsidP="00CE742D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สัญญาฉบับนี้ทำขึ้นเมื่อ</w:t>
      </w:r>
      <w:r w:rsidR="009D239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>วันที</w:t>
      </w:r>
      <w:r w:rsidR="00A206F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่      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>เดือนกันยายน</w:t>
      </w:r>
      <w:r w:rsidR="00A206F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 xml:space="preserve">พ.ศ. </w:t>
      </w:r>
      <w:r w:rsidRPr="009D2391">
        <w:rPr>
          <w:rFonts w:ascii="TH SarabunPSK" w:hAnsi="TH SarabunPSK" w:cs="TH SarabunPSK"/>
          <w:sz w:val="32"/>
          <w:szCs w:val="32"/>
        </w:rPr>
        <w:t>2567</w:t>
      </w:r>
      <w:r w:rsidRPr="00CE742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9D239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 xml:space="preserve">ณ </w:t>
      </w:r>
      <w:r w:rsidR="00F46830" w:rsidRPr="00F46830">
        <w:rPr>
          <w:rFonts w:ascii="TH SarabunPSK" w:hAnsi="TH SarabunPSK" w:cs="TH SarabunPSK" w:hint="cs"/>
          <w:sz w:val="32"/>
          <w:szCs w:val="32"/>
          <w:cs/>
          <w:lang w:bidi="th-TH"/>
        </w:rPr>
        <w:t>กลุ่มเกษตรกรสวนยางตำบลละลวด</w:t>
      </w:r>
      <w:r w:rsidR="00F4683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สำนักงานตั้งอยู่ที่</w:t>
      </w:r>
      <w:r w:rsidR="004638B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E336A" w:rsidRPr="00D600AB">
        <w:rPr>
          <w:rFonts w:ascii="Cordia New" w:hAnsi="Cordia New" w:cs="Cordia New"/>
          <w:sz w:val="32"/>
          <w:szCs w:val="32"/>
        </w:rPr>
        <w:t xml:space="preserve">67 </w:t>
      </w:r>
      <w:r w:rsidR="00BE336A" w:rsidRPr="00D600AB">
        <w:rPr>
          <w:rFonts w:ascii="Cordia New" w:hAnsi="Cordia New" w:cs="Cordia New" w:hint="cs"/>
          <w:sz w:val="32"/>
          <w:szCs w:val="32"/>
          <w:cs/>
        </w:rPr>
        <w:t>หมู่ที่</w:t>
      </w:r>
      <w:r w:rsidR="00BE336A" w:rsidRPr="00D600AB">
        <w:rPr>
          <w:rFonts w:ascii="Cordia New" w:hAnsi="Cordia New" w:cs="Cordia New"/>
          <w:sz w:val="32"/>
          <w:szCs w:val="32"/>
        </w:rPr>
        <w:t xml:space="preserve"> 10</w:t>
      </w:r>
      <w:r w:rsidR="00BE336A" w:rsidRPr="00D600AB">
        <w:rPr>
          <w:rFonts w:ascii="Cordia New" w:hAnsi="Cordia New" w:cs="Cordia New" w:hint="cs"/>
          <w:sz w:val="32"/>
          <w:szCs w:val="32"/>
          <w:cs/>
        </w:rPr>
        <w:t xml:space="preserve"> ตำ</w:t>
      </w:r>
      <w:r w:rsidR="00BE336A" w:rsidRPr="00D600AB">
        <w:rPr>
          <w:rFonts w:ascii="Cordia New" w:hAnsi="Cordia New" w:cs="Cordia New" w:hint="cs"/>
          <w:sz w:val="32"/>
          <w:szCs w:val="32"/>
          <w:cs/>
          <w:lang w:val="en-GB" w:eastAsia="ja-JP"/>
        </w:rPr>
        <w:t>บล</w:t>
      </w:r>
      <w:r w:rsidR="00BE336A" w:rsidRPr="00D600AB">
        <w:rPr>
          <w:rFonts w:ascii="Cordia New" w:hAnsi="Cordia New" w:cs="Cordia New" w:hint="cs"/>
          <w:sz w:val="32"/>
          <w:szCs w:val="32"/>
          <w:cs/>
        </w:rPr>
        <w:t>ละลวด อำเภอชำนิ จังหวัดบุรีรัมย์</w:t>
      </w:r>
      <w:r w:rsidR="00BE336A">
        <w:rPr>
          <w:rFonts w:ascii="Cordia New" w:hAnsi="Cordia New" w:cs="Cordia New" w:hint="cs"/>
          <w:spacing w:val="2"/>
          <w:sz w:val="32"/>
          <w:szCs w:val="32"/>
          <w:cs/>
        </w:rPr>
        <w:t xml:space="preserve">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ระหว่าง</w:t>
      </w:r>
      <w:r w:rsidR="004638B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นายทองพู</w:t>
      </w:r>
      <w:r w:rsidR="007A58B7">
        <w:rPr>
          <w:rFonts w:ascii="TH SarabunPSK" w:hAnsi="TH SarabunPSK" w:cs="TH SarabunPSK" w:hint="cs"/>
          <w:sz w:val="32"/>
          <w:szCs w:val="32"/>
          <w:cs/>
          <w:lang w:bidi="th-TH"/>
        </w:rPr>
        <w:t>น</w:t>
      </w:r>
      <w:r w:rsidR="00BE336A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วงศ์อำมาตย์</w:t>
      </w:r>
      <w:r w:rsidR="00075BD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4638B8">
        <w:rPr>
          <w:rFonts w:ascii="TH SarabunPSK" w:hAnsi="TH SarabunPSK" w:cs="TH SarabunPSK"/>
          <w:sz w:val="32"/>
          <w:szCs w:val="32"/>
          <w:cs/>
          <w:lang w:bidi="th-TH"/>
        </w:rPr>
        <w:t>(ซึ่ง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ต่อไปนี้ในสัญญา ฉบับนี้เรียกว่า “ผู้โอนสิทธิเรียกร้อง) ฝ่ายหนึ่ง กับ </w:t>
      </w:r>
      <w:r w:rsidR="004638B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ห้างหุ้นส่วนจำกัด รับบิทเทค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(ซึ่งต่อไปนี้จะเรียกว่า “ผู้รับโอนสิทธิเรียกร้อง”) อีกฝ่าย หนึ่ง โดยมีสาระสำคัญ และรายละเอียดดังต่อไปนี้</w:t>
      </w:r>
    </w:p>
    <w:p w:rsidR="00CE742D" w:rsidRPr="006F0BF7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</w:t>
      </w:r>
      <w:r w:rsidRPr="00CE742D">
        <w:rPr>
          <w:rFonts w:ascii="TH SarabunPSK" w:hAnsi="TH SarabunPSK" w:cs="TH SarabunPSK"/>
          <w:sz w:val="32"/>
          <w:szCs w:val="32"/>
        </w:rPr>
        <w:t>1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ผู้โอนสิทธิเรียกร้องเป็นผู้โอนสิทธิเรียกร้องโดยสมบูรณ์ และชอบด้วยกฎหมาย โดยปราศจาก ภาระติดพันการวางเป็นประกัน หรือบุริมสิทธิใดๆ ในการรับเงิน ตามสัญญาขอรับเงินสนับสนุนโครงการเพิ่มคุณภาพผลผลิตยางพาราของสถาบันเกษตรกรด้วยกรดฟอร์มิกเพื่อเพิ่มประสิทธิภาพ การตลาดนำการผลิต ประจำปีงบประมาณ </w:t>
      </w:r>
      <w:r w:rsidRPr="00CE742D">
        <w:rPr>
          <w:rFonts w:ascii="TH SarabunPSK" w:hAnsi="TH SarabunPSK" w:cs="TH SarabunPSK"/>
          <w:sz w:val="32"/>
          <w:szCs w:val="32"/>
        </w:rPr>
        <w:t>2567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BE5A53">
        <w:rPr>
          <w:rFonts w:ascii="TH SarabunPSK" w:hAnsi="TH SarabunPSK" w:cs="TH SarabunPSK"/>
          <w:sz w:val="32"/>
          <w:szCs w:val="32"/>
          <w:cs/>
          <w:lang w:bidi="th-TH"/>
        </w:rPr>
        <w:t xml:space="preserve">ตามสัญญาฉบับที่.................ลงวันที่............................ </w:t>
      </w:r>
      <w:r w:rsidR="00BE5A5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Pr="00BE5A53">
        <w:rPr>
          <w:rFonts w:ascii="TH SarabunPSK" w:hAnsi="TH SarabunPSK" w:cs="TH SarabunPSK"/>
          <w:sz w:val="32"/>
          <w:szCs w:val="32"/>
          <w:cs/>
          <w:lang w:bidi="th-TH"/>
        </w:rPr>
        <w:t>ระหว่าง การยางแห่งประเทศไทยจังหวัด</w:t>
      </w:r>
      <w:r w:rsidR="00476398">
        <w:rPr>
          <w:rFonts w:ascii="TH SarabunPSK" w:hAnsi="TH SarabunPSK" w:cs="TH SarabunPSK" w:hint="cs"/>
          <w:sz w:val="32"/>
          <w:szCs w:val="32"/>
          <w:cs/>
          <w:lang w:bidi="th-TH"/>
        </w:rPr>
        <w:t>บุรีรัมย์</w:t>
      </w:r>
      <w:r w:rsidR="00BE5A5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BE5A53">
        <w:rPr>
          <w:rFonts w:ascii="TH SarabunPSK" w:hAnsi="TH SarabunPSK" w:cs="TH SarabunPSK"/>
          <w:sz w:val="32"/>
          <w:szCs w:val="32"/>
          <w:cs/>
          <w:lang w:bidi="th-TH"/>
        </w:rPr>
        <w:t>ผู้โอนสิทธิเรียกร้อง (ซึ่งต่อไปนี้จะเรียกว่า “สัญญา”) และให้ถือว่าเป็นส่วนหนึ่ง ของสัญ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ญาฉบับนี้ด้วย โดยผู้โอนสิทธิ มีสิทธิได้รับเงินตามสัญญาอนุมัติโครงการฯ จาก </w:t>
      </w:r>
      <w:r w:rsidR="006F0BF7" w:rsidRPr="00BE5A53">
        <w:rPr>
          <w:rFonts w:ascii="TH SarabunPSK" w:hAnsi="TH SarabunPSK" w:cs="TH SarabunPSK"/>
          <w:sz w:val="32"/>
          <w:szCs w:val="32"/>
          <w:cs/>
          <w:lang w:bidi="th-TH"/>
        </w:rPr>
        <w:t>การยางแห่งประเทศไทยจังหวัด</w:t>
      </w:r>
      <w:r w:rsidR="008364AE">
        <w:rPr>
          <w:rFonts w:ascii="TH SarabunPSK" w:hAnsi="TH SarabunPSK" w:cs="TH SarabunPSK" w:hint="cs"/>
          <w:sz w:val="32"/>
          <w:szCs w:val="32"/>
          <w:cs/>
          <w:lang w:bidi="th-TH"/>
        </w:rPr>
        <w:t>บุรีรัมย์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(ซึ่งต่อไปนี้จะเรียกว่า “ลูกหนี้แห่งสิทธิ”) เป็นจำนวนเงิน </w:t>
      </w:r>
      <w:r w:rsidRPr="00CE742D">
        <w:rPr>
          <w:rFonts w:ascii="TH SarabunPSK" w:hAnsi="TH SarabunPSK" w:cs="TH SarabunPSK"/>
          <w:sz w:val="32"/>
          <w:szCs w:val="32"/>
        </w:rPr>
        <w:t>1</w:t>
      </w:r>
      <w:r w:rsidR="00C669DB">
        <w:rPr>
          <w:rFonts w:ascii="TH SarabunPSK" w:hAnsi="TH SarabunPSK" w:cs="TH SarabunPSK"/>
          <w:sz w:val="32"/>
          <w:szCs w:val="32"/>
          <w:lang w:bidi="th-TH"/>
        </w:rPr>
        <w:t>1</w:t>
      </w:r>
      <w:r w:rsidR="00C669DB">
        <w:rPr>
          <w:rFonts w:ascii="TH SarabunPSK" w:hAnsi="TH SarabunPSK" w:cs="TH SarabunPSK"/>
          <w:sz w:val="32"/>
          <w:szCs w:val="32"/>
        </w:rPr>
        <w:t>3</w:t>
      </w:r>
      <w:r w:rsidRPr="00CE742D">
        <w:rPr>
          <w:rFonts w:ascii="TH SarabunPSK" w:hAnsi="TH SarabunPSK" w:cs="TH SarabunPSK"/>
          <w:sz w:val="32"/>
          <w:szCs w:val="32"/>
        </w:rPr>
        <w:t>,000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บาท (หนึ่งแสน</w:t>
      </w:r>
      <w:r w:rsidR="00C669DB">
        <w:rPr>
          <w:rFonts w:ascii="TH SarabunPSK" w:hAnsi="TH SarabunPSK" w:cs="TH SarabunPSK" w:hint="cs"/>
          <w:sz w:val="32"/>
          <w:szCs w:val="32"/>
          <w:cs/>
          <w:lang w:bidi="th-TH"/>
        </w:rPr>
        <w:t>หนี่ง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หมื่น</w:t>
      </w:r>
      <w:r w:rsidR="00C669DB">
        <w:rPr>
          <w:rFonts w:ascii="TH SarabunPSK" w:hAnsi="TH SarabunPSK" w:cs="TH SarabunPSK" w:hint="cs"/>
          <w:sz w:val="32"/>
          <w:szCs w:val="32"/>
          <w:cs/>
          <w:lang w:bidi="th-TH"/>
        </w:rPr>
        <w:t>สามพัน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บาทถ้วน) ราคารวมภาษีมูลค่าเพิ่ม นอกจากเงิน จำนวนที่กล่าวมาแล้ว ให้รวมถึงสิทธิเรียกร้องโดยประการอื่นๆ สืบเนื่องจากสัญญา และการเปลี่ยนแปลงแก้ไขเพิ่มเติมสัญญา ซึ่งมีอยู่ ในขณะทำสัญญาฉบับนี้ และ/หรือจะพึงมีต่อไปในอนาคตก็ตาม (ซึ่งต่อไปนี้จะรวมเรียกว่า “สิทธิรับเงิน”)</w:t>
      </w:r>
      <w:r w:rsidR="00343E26">
        <w:rPr>
          <w:rFonts w:ascii="TH SarabunPSK" w:hAnsi="TH SarabunPSK" w:cs="TH SarabunPSK"/>
          <w:sz w:val="32"/>
          <w:szCs w:val="32"/>
        </w:rPr>
        <w:t xml:space="preserve"> </w:t>
      </w:r>
      <w:r w:rsidR="00343E26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ทั้งนี้ การโอนสิทธ</w:t>
      </w:r>
      <w:r w:rsidR="000A3675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ิเรียกร้องนี้ ไม่รวมหน้าที่อื่น</w:t>
      </w:r>
      <w:r w:rsidR="00343E26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ตามที่</w:t>
      </w:r>
      <w:r w:rsidR="00017B7C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ระบุไว้ใน </w:t>
      </w:r>
      <w:r w:rsidR="00343E26" w:rsidRPr="006F0BF7">
        <w:rPr>
          <w:rFonts w:ascii="TH SarabunPSK" w:hAnsi="TH SarabunPSK" w:cs="TH SarabunPSK"/>
          <w:sz w:val="32"/>
          <w:szCs w:val="32"/>
          <w:lang w:bidi="th-TH"/>
        </w:rPr>
        <w:t>“</w:t>
      </w:r>
      <w:r w:rsidR="00343E26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สัญญา</w:t>
      </w:r>
      <w:r w:rsidR="00343E26" w:rsidRPr="006F0BF7">
        <w:rPr>
          <w:rFonts w:ascii="TH SarabunPSK" w:hAnsi="TH SarabunPSK" w:cs="TH SarabunPSK"/>
          <w:sz w:val="32"/>
          <w:szCs w:val="32"/>
          <w:lang w:bidi="th-TH"/>
        </w:rPr>
        <w:t xml:space="preserve">” </w:t>
      </w:r>
      <w:r w:rsidR="00E52540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นอกจากสิทธิเกี่ยวกับเงิน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</w:t>
      </w:r>
      <w:r w:rsidRPr="00CE742D">
        <w:rPr>
          <w:rFonts w:ascii="TH SarabunPSK" w:hAnsi="TH SarabunPSK" w:cs="TH SarabunPSK"/>
          <w:sz w:val="32"/>
          <w:szCs w:val="32"/>
        </w:rPr>
        <w:t xml:space="preserve">2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ผู้โอนสิทธิเรียกร้องตกลงโอน และผู้รับโอนสิทธิเรียกร้องตกลงรับโอนเงินสิทธิเรียกร้อง ในสิทธิรับเงินตามข้อ </w:t>
      </w:r>
      <w:r w:rsidRPr="00CE742D">
        <w:rPr>
          <w:rFonts w:ascii="TH SarabunPSK" w:hAnsi="TH SarabunPSK" w:cs="TH SarabunPSK"/>
          <w:sz w:val="32"/>
          <w:szCs w:val="32"/>
        </w:rPr>
        <w:t xml:space="preserve">1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ให้แก่ผู้รับโอนสิทธิเรียกร้องทั้งสิ้นทั้งจำนวน ไม่ว่าสิทธิรับเงินดังกล่าว จะได้รับชำระจากลูกหนี้แห่งสิทธิทั้งหมดในคราวเดียวกัน หรือ แบ่งชำระเป็นงวดๆ ไม่ว่างวดหนึ่งงวดใด หรือเพียงใดก็ตาม จนกว่าผู้รับโอนสิทธิเรียกร้องจะได้รับเงินตามสิทธิรับเงินจนครบถ้วน ทั้งนี้ โดยสิทธิรับเงิน ดังกล่าวเป็นสิทธิโดยเด็ดจาดของผู้รับโอนสิทธิเรียกร้องเพียงฝ่ายเดียว ส่วนบรรดาหน้าที่ และความรับผิดชอบของผู้ โอนสิทธิเรียกร้องอันพึงมีตามสัญญายังคงเป็นของผู้โอนสิทธิเรียกร้อง อยู่ตามเดิมทุกประการ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ข้อ </w:t>
      </w:r>
      <w:r w:rsidRPr="00CE742D">
        <w:rPr>
          <w:rFonts w:ascii="TH SarabunPSK" w:hAnsi="TH SarabunPSK" w:cs="TH SarabunPSK"/>
          <w:sz w:val="32"/>
          <w:szCs w:val="32"/>
        </w:rPr>
        <w:t>3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การโอนสิทธิเรียกร้องในสิทธิรับเงินตามสัญญาฉบับนี้ เพื่อวัตถุประสงค์ในการเป็นประกัน และเพื่อชำระหนี้ของผู้โอนสิทธิเรียกร้องอันพึงมีต่อผู้รับโอนสิทธิเรียกร้อง ไม่มีผลเป็นการแปลงหนี้ หรือผลอื่นใดในลักษณะที่ทำให้หนี้ของผู้โอนสิทธิ เรียกร้องระงับ หรือสิ้นผลไปแต่ประการใด เว้นแต่ในกรณีเมื่อ ผู้รับโอนสิทธิเรียกร้อง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 xml:space="preserve">ได้รับเงินตามสิทธิรับเงินมาเพียงใด และภายใต้ บังคับแห่งข้อ </w:t>
      </w:r>
      <w:r w:rsidRPr="00CE742D">
        <w:rPr>
          <w:rFonts w:ascii="TH SarabunPSK" w:hAnsi="TH SarabunPSK" w:cs="TH SarabunPSK"/>
          <w:sz w:val="32"/>
          <w:szCs w:val="32"/>
        </w:rPr>
        <w:t>5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ของสัญญาฉบับนี้ ก็ให้หนี้ดังกล่าวได้ลดลงเพียงเท่านั้น และหากยังคงมีหนี้ของผู้โอนสิทธิเรียกร้องค้างชำระอยู่กับ ผู้รับโอนสิทธิเรียกร้องอีกเพียงใด ผู้โอนสิทธิเรียกร้องยังคงมีภาระที่จะต้องชำระให้แก่ผู้รับโอนสิทธิ เรียกร้องอีกจนครบถ้วน 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4 ในกรณีที่ผู้รับโอนสิทธิเรียกร้องต้องเสียค่าธรรมเนียม ค่าฤชาธรรมเนียม ค่าภาษี ค่าอากร ค่าใช้จ่ายและเงินอื่นใด (อันรวมถึง แต่ไม่จำกัดเฉพาะค่าธรรมเนียมศาล ค่าใช้จ่ายทั้งหลาย ในการบอกกล่าว ทวงถาม การดำเนินคดี การบังคับคดี ค่าทนายความ) ในการดำเนินการเพื่อรับเงิน และ/หรือการบังคับ ตามสิทธิเรียกร้องในสิทธิรับเงินที่ได้รับโอนมา และ/หรือในการที่ผู้รับ โอนสิทธิเรียกร้อง ได้รับความเสียหายไม่ว่าด้วยประการใดๆ ในการดำเนินการตามสัญญาฉบับนี้ ผู้โอนสิทธิเรียกร้องจะชดใช้คืนผู้รับ โอนสิทธิ เรียกร้องทั้งสิ้นทุกประการ 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ข้อ 5 ในกรณีที่ผู้โอนสิทธิเรียกร้องไม่ชำระเงินตามที่ระบุไว้</w:t>
      </w:r>
      <w:r w:rsidR="0092283D">
        <w:rPr>
          <w:rFonts w:ascii="TH SarabunPSK" w:hAnsi="TH SarabunPSK" w:cs="TH SarabunPSK" w:hint="cs"/>
          <w:sz w:val="32"/>
          <w:szCs w:val="32"/>
          <w:cs/>
          <w:lang w:bidi="th-TH"/>
        </w:rPr>
        <w:t>ใ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นข้อ 4 ผู้รับโอนสิทธิเรียกร้อง อาจจะนำเงินที่ได้รับมาตาม สิทธิรับเงินเข้าหักชำระ และถือว่าเป็นจำนวนเงินสำหรับการชำระหนี้ ของผู้โอนสิทธิเรียกร้องตามที่ระบุไว้ในข้อ 3 ได้ลดน้อยลงเพียง นั้นก็ได้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</w:t>
      </w:r>
      <w:r w:rsidRPr="00CE742D">
        <w:rPr>
          <w:rFonts w:ascii="TH SarabunPSK" w:hAnsi="TH SarabunPSK" w:cs="TH SarabunPSK"/>
          <w:sz w:val="32"/>
          <w:szCs w:val="32"/>
        </w:rPr>
        <w:t xml:space="preserve">6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ผู้โอนสิทธิเรียกร้องตกลงยินยอมให้ผู้รับโอนสิทธิเรียกร้องเก็บรวบรวมและใช้ข้อมูลส่วนบุคคล และ/หรือข้อมูล ใดๆ ของผู้โอนสิทธิเรียกร้อง โดยมีวัตถุประสงค์ที่จำเป็นเพื่อการให้บริการแก่ ผู้โอนสิทธิเรียกร้อง การดำเนินการตามคำขอของผู้โอน สิทธิเรียกร้องก่อนให้บริการ การมอบหมายงาน ให้ผู้อื่นดำเนินการแทน ผู้รับโอนสิทธิเรียกร้องเพื่อสนับสนุนการให้บริการ เช่นงาน เทคโนโลยีสารสนเทศ งานติดต่อสื่อสาร งานติดตามทวงถาม เป็นต้น การโอนสิทธิ และ/หรือหน้าที่ และ/หรือการจัดการข้อ ร้องเรียน นอกจากนี้ ผู้โอนสิทธิเรียกร้องตกลงยินยอมให้ผู้รับโอนสิทธิเรียกร้องเปิดเผยข้อมูลดังกล่าวได้ทั้งในประเทศ และ ต่างประเทศ ในกรณีที่ผู้โอนสิทธิเรียกร้องมีการให้ข้อมูลส่วนบุคคลของบุคคลอื่นใดแก่ผู้รับโอนสิทธิ เรียกร้องเพื่อดำเนินการใดๆ ผู้โอนสิทธิเรียกร้องขอรับรองว่าได้รับความยินยอมจากบุคคลอื่นดังกล่าว หรือได้อาศัยหลักเกณฑ์อื่นทางกฎหมายในการให้ข้อมูลส่วน บุคคลอื่นดังกล่าวแก่ผู้รับโอนสิทธิเรียกร้อง และได้แจ้งให้บุคคลอื่นดังกล่าวทราบถึงรายละเอียดการเก็บรวบรวม ใช้ และ/หรือ เปิดเผยข้อมูลส่วนบุคคล ตามนโยบายการคุ้มครองข้อมูลส่วนบุคคลข้างต้นแล้ว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7 ผู้โอนสิทธิเรียกร้องมีหน้าที่ต้องแจ้งให้ลูกหนี้แห่งสิทธิ รับทราบ และยินยอมเป็น ลายลักษณ์อักษรในการโอนสิทธิ เรียกร้องในสิทธิรับเงินดังกล่าว และนำส่งหนังสือแสดงความยินยอม ดังกล่าวให้แก่ผู้รับโอนสิทธิเรียกร้องภายใน </w:t>
      </w:r>
      <w:r w:rsidR="00FE53AC" w:rsidRPr="006F0BF7">
        <w:rPr>
          <w:rFonts w:ascii="TH SarabunPSK" w:hAnsi="TH SarabunPSK" w:cs="TH SarabunPSK"/>
          <w:sz w:val="32"/>
          <w:szCs w:val="32"/>
          <w:lang w:bidi="th-TH"/>
        </w:rPr>
        <w:t>7</w:t>
      </w:r>
      <w:r w:rsidRPr="006F0BF7">
        <w:rPr>
          <w:rFonts w:ascii="TH SarabunPSK" w:hAnsi="TH SarabunPSK" w:cs="TH SarabunPSK"/>
          <w:sz w:val="32"/>
          <w:szCs w:val="32"/>
          <w:cs/>
          <w:lang w:bidi="th-TH"/>
        </w:rPr>
        <w:t xml:space="preserve"> วัน (</w:t>
      </w:r>
      <w:r w:rsidR="00FE53AC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เจ็ดวัน</w:t>
      </w:r>
      <w:r w:rsidRPr="006F0BF7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นับตั้งแต่วันที่ทำสัญญาฉบับนี้ </w:t>
      </w:r>
    </w:p>
    <w:p w:rsidR="00221BC9" w:rsidRDefault="00221BC9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080A77" w:rsidRPr="00080A77" w:rsidRDefault="00080A77" w:rsidP="00891F46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221BC9" w:rsidRDefault="00221BC9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CE742D" w:rsidRPr="00CE742D" w:rsidRDefault="00CE742D" w:rsidP="00BE336A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สัญญาฉบับนี้ทำขึ้นไว้ 2 ฉบับ มีข้อความถูกต้องตรงกัน คู่สัญญาทั้งสองฝ่ายได้อ่านข้อความ โดยตลอดแล้วยอมรับว่ามี ข้อความตรงกันกับความประสงค์ทุกประการ จึงได้ลงลายมือชื่อไว้ เป็นหลักฐานต่อหน้าพยานข้างท้ายนี้</w:t>
      </w:r>
    </w:p>
    <w:p w:rsidR="00CE742D" w:rsidRDefault="00CE742D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55145E" w:rsidRPr="00CE742D" w:rsidRDefault="0055145E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6F0BF7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color w:val="0070C0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CE742D" w:rsidRPr="00CE742D">
        <w:rPr>
          <w:rFonts w:ascii="TH SarabunPSK" w:hAnsi="TH SarabunPSK" w:cs="TH SarabunPSK"/>
          <w:sz w:val="32"/>
          <w:szCs w:val="32"/>
          <w:cs/>
          <w:lang w:bidi="th-TH"/>
        </w:rPr>
        <w:t>ลงชื่อ .............</w:t>
      </w:r>
      <w:r w:rsidR="00636E0A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</w:t>
      </w:r>
      <w:r w:rsidR="00CE742D"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ผู้โอนสิทธิเรียกร้อง </w:t>
      </w:r>
      <w:r w:rsidR="00CE742D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6F0BF7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color w:val="0070C0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 (</w:t>
      </w:r>
      <w:r w:rsid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464A0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นายทองพู</w:t>
      </w:r>
      <w:r w:rsidR="007A58B7">
        <w:rPr>
          <w:rFonts w:ascii="TH SarabunPSK" w:hAnsi="TH SarabunPSK" w:cs="TH SarabunPSK" w:hint="cs"/>
          <w:sz w:val="32"/>
          <w:szCs w:val="32"/>
          <w:cs/>
          <w:lang w:bidi="th-TH"/>
        </w:rPr>
        <w:t>น</w:t>
      </w:r>
      <w:r w:rsidR="003464A0" w:rsidRPr="00075BDC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 w:rsidR="003464A0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วงศ์อำมาตย์</w:t>
      </w:r>
      <w:r w:rsidR="003464A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6F0BF7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color w:val="0070C0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</w:t>
      </w:r>
      <w:r w:rsidR="00910C5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ตำแหน่ง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ประธานกรรมการ</w:t>
      </w:r>
      <w:r w:rsidR="00910C51" w:rsidRPr="00F46830">
        <w:rPr>
          <w:rFonts w:ascii="TH SarabunPSK" w:hAnsi="TH SarabunPSK" w:cs="TH SarabunPSK" w:hint="cs"/>
          <w:sz w:val="32"/>
          <w:szCs w:val="32"/>
          <w:cs/>
          <w:lang w:bidi="th-TH"/>
        </w:rPr>
        <w:t>กลุ่มเกษตรกรสวนยางตำบลละลวด</w:t>
      </w:r>
    </w:p>
    <w:p w:rsidR="00CE742D" w:rsidRPr="00A52503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</w:t>
      </w:r>
      <w:r w:rsidR="00CE742D" w:rsidRPr="00A52503">
        <w:rPr>
          <w:rFonts w:ascii="TH SarabunPSK" w:hAnsi="TH SarabunPSK" w:cs="TH SarabunPSK"/>
          <w:sz w:val="32"/>
          <w:szCs w:val="32"/>
          <w:cs/>
          <w:lang w:bidi="th-TH"/>
        </w:rPr>
        <w:t>ลงชื่อ…………</w:t>
      </w:r>
      <w:r w:rsidR="00636E0A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>........</w:t>
      </w:r>
      <w:r w:rsidR="00CE742D" w:rsidRPr="00A52503">
        <w:rPr>
          <w:rFonts w:ascii="TH SarabunPSK" w:hAnsi="TH SarabunPSK" w:cs="TH SarabunPSK"/>
          <w:sz w:val="32"/>
          <w:szCs w:val="32"/>
          <w:cs/>
          <w:lang w:bidi="th-TH"/>
        </w:rPr>
        <w:t>..….……………..</w:t>
      </w: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</w:t>
      </w:r>
      <w:r w:rsidR="00CE742D" w:rsidRPr="00A52503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ผู้รับโอนสิทธิเรียกร้อง </w:t>
      </w:r>
    </w:p>
    <w:p w:rsidR="00CE742D" w:rsidRPr="00A52503" w:rsidRDefault="00636E0A" w:rsidP="00CE742D">
      <w:pPr>
        <w:ind w:firstLine="540"/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/>
          <w:sz w:val="32"/>
          <w:szCs w:val="32"/>
          <w:lang w:bidi="th-TH"/>
        </w:rPr>
        <w:tab/>
      </w:r>
      <w:r w:rsidRPr="00A52503">
        <w:rPr>
          <w:rFonts w:ascii="TH SarabunPSK" w:hAnsi="TH SarabunPSK" w:cs="TH SarabunPSK"/>
          <w:sz w:val="32"/>
          <w:szCs w:val="32"/>
          <w:lang w:bidi="th-TH"/>
        </w:rPr>
        <w:tab/>
        <w:t xml:space="preserve">        </w:t>
      </w:r>
      <w:r w:rsidR="0055145E" w:rsidRPr="00A52503">
        <w:rPr>
          <w:rFonts w:ascii="TH SarabunPSK" w:hAnsi="TH SarabunPSK" w:cs="TH SarabunPSK"/>
          <w:sz w:val="32"/>
          <w:szCs w:val="32"/>
          <w:lang w:bidi="th-TH"/>
        </w:rPr>
        <w:t xml:space="preserve">    </w:t>
      </w:r>
      <w:r w:rsidR="006F0BF7" w:rsidRPr="00A52503">
        <w:rPr>
          <w:rFonts w:ascii="TH SarabunPSK" w:hAnsi="TH SarabunPSK" w:cs="TH SarabunPSK"/>
          <w:sz w:val="32"/>
          <w:szCs w:val="32"/>
          <w:lang w:bidi="th-TH"/>
        </w:rPr>
        <w:t xml:space="preserve">                       </w:t>
      </w:r>
      <w:r w:rsidR="0055145E" w:rsidRPr="00A52503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นายกรวิช แก้วดี </w:t>
      </w:r>
      <w:r w:rsidR="0055145E" w:rsidRPr="00A52503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CE742D" w:rsidRPr="00A52503" w:rsidRDefault="00CE742D" w:rsidP="00CE742D">
      <w:pPr>
        <w:rPr>
          <w:rFonts w:ascii="TH SarabunPSK" w:hAnsi="TH SarabunPSK" w:cs="TH SarabunPSK"/>
          <w:sz w:val="32"/>
          <w:szCs w:val="32"/>
        </w:rPr>
      </w:pPr>
      <w:r w:rsidRPr="00A52503">
        <w:rPr>
          <w:rFonts w:ascii="TH SarabunPSK" w:hAnsi="TH SarabunPSK" w:cs="TH SarabunPSK"/>
          <w:sz w:val="32"/>
          <w:szCs w:val="32"/>
          <w:lang w:bidi="th-TH"/>
        </w:rPr>
        <w:tab/>
      </w:r>
      <w:r w:rsidRPr="00A52503">
        <w:rPr>
          <w:rFonts w:ascii="TH SarabunPSK" w:hAnsi="TH SarabunPSK" w:cs="TH SarabunPSK"/>
          <w:sz w:val="32"/>
          <w:szCs w:val="32"/>
          <w:lang w:bidi="th-TH"/>
        </w:rPr>
        <w:tab/>
      </w:r>
      <w:r w:rsidR="00FE53AC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</w:t>
      </w:r>
      <w:r w:rsidR="007A58B7" w:rsidRPr="007A58B7">
        <w:rPr>
          <w:rFonts w:ascii="TH SarabunPSK" w:hAnsi="TH SarabunPSK" w:cs="TH SarabunPSK"/>
          <w:sz w:val="32"/>
          <w:szCs w:val="32"/>
          <w:cs/>
          <w:lang w:bidi="th-TH"/>
        </w:rPr>
        <w:t>หุ้นส่วนผู้จัดการของห้างหุ้นส่วนจำกัด รับบิทเทค</w:t>
      </w:r>
    </w:p>
    <w:p w:rsidR="00221BC9" w:rsidRPr="00A52503" w:rsidRDefault="00221BC9" w:rsidP="00221BC9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21BC9" w:rsidRPr="00A52503" w:rsidRDefault="006F0BF7" w:rsidP="00636E0A">
      <w:pPr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ลงชื่อ……………..….……</w:t>
      </w:r>
      <w:r w:rsidR="00221BC9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………..ลูกหนี้แห่งสิทธิ</w:t>
      </w:r>
      <w:r w:rsidR="00636E0A" w:rsidRPr="00A52503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55145E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</w:t>
      </w:r>
    </w:p>
    <w:p w:rsidR="00221BC9" w:rsidRPr="00A52503" w:rsidRDefault="00636E0A" w:rsidP="00636E0A">
      <w:pPr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</w:t>
      </w: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221BC9" w:rsidRPr="00A52503">
        <w:rPr>
          <w:rFonts w:ascii="TH SarabunPSK" w:hAnsi="TH SarabunPSK" w:cs="TH SarabunPSK"/>
          <w:sz w:val="32"/>
          <w:szCs w:val="32"/>
          <w:lang w:bidi="th-TH"/>
        </w:rPr>
        <w:t>…….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…</w:t>
      </w:r>
      <w:r w:rsidR="00221BC9" w:rsidRPr="00A52503">
        <w:rPr>
          <w:rFonts w:ascii="TH SarabunPSK" w:hAnsi="TH SarabunPSK" w:cs="TH SarabunPSK"/>
          <w:sz w:val="32"/>
          <w:szCs w:val="32"/>
          <w:lang w:bidi="th-TH"/>
        </w:rPr>
        <w:t>……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…….………………………)</w:t>
      </w:r>
      <w:r w:rsidR="0055145E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</w:t>
      </w:r>
    </w:p>
    <w:p w:rsidR="00636E0A" w:rsidRPr="00A52503" w:rsidRDefault="006F0BF7" w:rsidP="00636E0A">
      <w:pPr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  </w:t>
      </w:r>
      <w:r w:rsidR="00A52503" w:rsidRPr="00BE5A53">
        <w:rPr>
          <w:rFonts w:ascii="TH SarabunPSK" w:hAnsi="TH SarabunPSK" w:cs="TH SarabunPSK"/>
          <w:sz w:val="32"/>
          <w:szCs w:val="32"/>
          <w:cs/>
          <w:lang w:bidi="th-TH"/>
        </w:rPr>
        <w:t>การยางแห่งประเทศไทยจังหวัด</w:t>
      </w:r>
      <w:r w:rsidR="00E12AD9">
        <w:rPr>
          <w:rFonts w:ascii="TH SarabunPSK" w:hAnsi="TH SarabunPSK" w:cs="TH SarabunPSK" w:hint="cs"/>
          <w:sz w:val="32"/>
          <w:szCs w:val="32"/>
          <w:cs/>
          <w:lang w:bidi="th-TH"/>
        </w:rPr>
        <w:t>บุรีรัมย์</w:t>
      </w:r>
    </w:p>
    <w:p w:rsidR="00221BC9" w:rsidRPr="00221BC9" w:rsidRDefault="00221BC9" w:rsidP="00221BC9">
      <w:pPr>
        <w:ind w:left="2160" w:firstLine="720"/>
        <w:rPr>
          <w:rFonts w:ascii="TH SarabunPSK" w:hAnsi="TH SarabunPSK" w:cs="TH SarabunPSK"/>
          <w:color w:val="0070C0"/>
          <w:sz w:val="32"/>
          <w:szCs w:val="32"/>
          <w:lang w:bidi="th-TH"/>
        </w:rPr>
      </w:pPr>
    </w:p>
    <w:p w:rsidR="00CE742D" w:rsidRPr="00CE742D" w:rsidRDefault="006F0BF7" w:rsidP="00CE742D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</w:t>
      </w:r>
      <w:r w:rsidR="00CE742D"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......................................................... พยาน </w:t>
      </w:r>
      <w:r w:rsidR="00CE742D">
        <w:rPr>
          <w:rFonts w:ascii="TH SarabunPSK" w:hAnsi="TH SarabunPSK" w:cs="TH SarabunPSK"/>
          <w:sz w:val="32"/>
          <w:szCs w:val="32"/>
          <w:lang w:bidi="th-TH"/>
        </w:rPr>
        <w:tab/>
        <w:t xml:space="preserve">        </w:t>
      </w:r>
    </w:p>
    <w:p w:rsidR="00CE742D" w:rsidRDefault="0055145E" w:rsidP="00CE742D">
      <w:pPr>
        <w:ind w:firstLine="18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</w:t>
      </w:r>
      <w:r w:rsidR="006F0BF7">
        <w:rPr>
          <w:rFonts w:ascii="TH SarabunPSK" w:hAnsi="TH SarabunPSK" w:cs="TH SarabunPSK"/>
          <w:sz w:val="32"/>
          <w:szCs w:val="32"/>
          <w:lang w:bidi="th-TH"/>
        </w:rPr>
        <w:t xml:space="preserve">                      </w:t>
      </w:r>
      <w:r w:rsidR="00714254">
        <w:rPr>
          <w:rFonts w:ascii="TH SarabunPSK" w:hAnsi="TH SarabunPSK" w:cs="TH SarabunPSK"/>
          <w:sz w:val="32"/>
          <w:szCs w:val="32"/>
          <w:lang w:bidi="th-TH"/>
        </w:rPr>
        <w:t xml:space="preserve">    </w:t>
      </w:r>
      <w:r w:rsidR="006F0BF7">
        <w:rPr>
          <w:rFonts w:ascii="TH SarabunPSK" w:hAnsi="TH SarabunPSK" w:cs="TH SarabunPSK"/>
          <w:sz w:val="32"/>
          <w:szCs w:val="32"/>
          <w:lang w:bidi="th-TH"/>
        </w:rPr>
        <w:t xml:space="preserve">                      </w:t>
      </w:r>
      <w:r w:rsidR="00CE742D" w:rsidRPr="00CE742D">
        <w:rPr>
          <w:rFonts w:ascii="TH SarabunPSK" w:hAnsi="TH SarabunPSK" w:cs="TH SarabunPSK"/>
          <w:sz w:val="32"/>
          <w:szCs w:val="32"/>
          <w:lang w:bidi="th-TH"/>
        </w:rPr>
        <w:t xml:space="preserve">(…………………………………………………) 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6F0BF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3A6A9B" w:rsidRDefault="003A6A9B" w:rsidP="00CE742D">
      <w:pPr>
        <w:ind w:firstLine="18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</w:t>
      </w:r>
    </w:p>
    <w:p w:rsidR="003A6A9B" w:rsidRPr="00CE742D" w:rsidRDefault="003A6A9B" w:rsidP="003A6A9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......................................................... พยาน 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        </w:t>
      </w:r>
    </w:p>
    <w:p w:rsidR="003A6A9B" w:rsidRPr="00CE742D" w:rsidRDefault="003A6A9B" w:rsidP="00714254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</w:t>
      </w:r>
      <w:r w:rsidRPr="00CE742D">
        <w:rPr>
          <w:rFonts w:ascii="TH SarabunPSK" w:hAnsi="TH SarabunPSK" w:cs="TH SarabunPSK"/>
          <w:sz w:val="32"/>
          <w:szCs w:val="32"/>
          <w:lang w:bidi="th-TH"/>
        </w:rPr>
        <w:t>(…………………………………………………)</w:t>
      </w:r>
    </w:p>
    <w:sectPr w:rsidR="003A6A9B" w:rsidRPr="00CE742D" w:rsidSect="002C10F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AF1" w:rsidRDefault="00557AF1" w:rsidP="00887014">
      <w:pPr>
        <w:spacing w:after="0" w:line="240" w:lineRule="auto"/>
      </w:pPr>
      <w:r>
        <w:separator/>
      </w:r>
    </w:p>
  </w:endnote>
  <w:endnote w:type="continuationSeparator" w:id="0">
    <w:p w:rsidR="00557AF1" w:rsidRDefault="00557AF1" w:rsidP="0088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14" w:rsidRPr="00A62623" w:rsidRDefault="00887014" w:rsidP="00A62623">
    <w:pPr>
      <w:pStyle w:val="Footer"/>
      <w:jc w:val="right"/>
      <w:rPr>
        <w:rFonts w:ascii="TH SarabunPSK" w:hAnsi="TH SarabunPSK" w:cs="TH SarabunPSK"/>
      </w:rPr>
    </w:pPr>
    <w:r w:rsidRPr="00A62623">
      <w:rPr>
        <w:rFonts w:ascii="TH SarabunPSK" w:hAnsi="TH SarabunPSK" w:cs="TH SarabunPSK"/>
        <w:cs/>
        <w:lang w:val="th-TH" w:bidi="th-TH"/>
      </w:rPr>
      <w:t xml:space="preserve">หน้า </w:t>
    </w:r>
    <w:r w:rsidR="002C10F7" w:rsidRPr="00A62623">
      <w:rPr>
        <w:rFonts w:ascii="TH SarabunPSK" w:hAnsi="TH SarabunPSK" w:cs="TH SarabunPSK"/>
      </w:rPr>
      <w:fldChar w:fldCharType="begin"/>
    </w:r>
    <w:r w:rsidRPr="00A62623">
      <w:rPr>
        <w:rFonts w:ascii="TH SarabunPSK" w:hAnsi="TH SarabunPSK" w:cs="TH SarabunPSK"/>
      </w:rPr>
      <w:instrText>PAGE  \* Arabic  \* MERGEFORMAT</w:instrText>
    </w:r>
    <w:r w:rsidR="002C10F7" w:rsidRPr="00A62623">
      <w:rPr>
        <w:rFonts w:ascii="TH SarabunPSK" w:hAnsi="TH SarabunPSK" w:cs="TH SarabunPSK"/>
      </w:rPr>
      <w:fldChar w:fldCharType="separate"/>
    </w:r>
    <w:r w:rsidR="00BE336A" w:rsidRPr="00BE336A">
      <w:rPr>
        <w:rFonts w:ascii="TH SarabunPSK" w:hAnsi="TH SarabunPSK" w:cs="TH SarabunPSK"/>
        <w:noProof/>
        <w:lang w:val="th-TH" w:bidi="th-TH"/>
      </w:rPr>
      <w:t>2</w:t>
    </w:r>
    <w:r w:rsidR="002C10F7" w:rsidRPr="00A62623">
      <w:rPr>
        <w:rFonts w:ascii="TH SarabunPSK" w:hAnsi="TH SarabunPSK" w:cs="TH SarabunPSK"/>
      </w:rPr>
      <w:fldChar w:fldCharType="end"/>
    </w:r>
    <w:r w:rsidRPr="00A62623">
      <w:rPr>
        <w:rFonts w:ascii="TH SarabunPSK" w:hAnsi="TH SarabunPSK" w:cs="TH SarabunPSK"/>
        <w:cs/>
        <w:lang w:val="th-TH" w:bidi="th-TH"/>
      </w:rPr>
      <w:t xml:space="preserve"> จาก </w:t>
    </w:r>
    <w:r w:rsidR="002C10F7" w:rsidRPr="00A62623">
      <w:rPr>
        <w:rFonts w:ascii="TH SarabunPSK" w:hAnsi="TH SarabunPSK" w:cs="TH SarabunPSK"/>
      </w:rPr>
      <w:fldChar w:fldCharType="begin"/>
    </w:r>
    <w:r w:rsidRPr="00A62623">
      <w:rPr>
        <w:rFonts w:ascii="TH SarabunPSK" w:hAnsi="TH SarabunPSK" w:cs="TH SarabunPSK"/>
      </w:rPr>
      <w:instrText xml:space="preserve">NUMPAGES \ * </w:instrText>
    </w:r>
    <w:r w:rsidRPr="00A62623">
      <w:rPr>
        <w:rFonts w:ascii="TH SarabunPSK" w:hAnsi="TH SarabunPSK" w:cs="TH SarabunPSK"/>
        <w:cs/>
        <w:lang w:bidi="th-TH"/>
      </w:rPr>
      <w:instrText xml:space="preserve">ภาษาอาหรับ </w:instrText>
    </w:r>
    <w:r w:rsidRPr="00A62623">
      <w:rPr>
        <w:rFonts w:ascii="TH SarabunPSK" w:hAnsi="TH SarabunPSK" w:cs="TH SarabunPSK"/>
      </w:rPr>
      <w:instrText>\ * MERGEFORMAT</w:instrText>
    </w:r>
    <w:r w:rsidR="002C10F7" w:rsidRPr="00A62623">
      <w:rPr>
        <w:rFonts w:ascii="TH SarabunPSK" w:hAnsi="TH SarabunPSK" w:cs="TH SarabunPSK"/>
      </w:rPr>
      <w:fldChar w:fldCharType="separate"/>
    </w:r>
    <w:r w:rsidR="00BE336A">
      <w:rPr>
        <w:rFonts w:ascii="TH SarabunPSK" w:hAnsi="TH SarabunPSK" w:cs="TH SarabunPSK"/>
        <w:noProof/>
      </w:rPr>
      <w:t>3</w:t>
    </w:r>
    <w:r w:rsidR="002C10F7" w:rsidRPr="00A62623">
      <w:rPr>
        <w:rFonts w:ascii="TH SarabunPSK" w:hAnsi="TH SarabunPSK" w:cs="TH SarabunPSK"/>
      </w:rPr>
      <w:fldChar w:fldCharType="end"/>
    </w:r>
  </w:p>
  <w:p w:rsidR="00887014" w:rsidRDefault="008870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AF1" w:rsidRDefault="00557AF1" w:rsidP="00887014">
      <w:pPr>
        <w:spacing w:after="0" w:line="240" w:lineRule="auto"/>
      </w:pPr>
      <w:r>
        <w:separator/>
      </w:r>
    </w:p>
  </w:footnote>
  <w:footnote w:type="continuationSeparator" w:id="0">
    <w:p w:rsidR="00557AF1" w:rsidRDefault="00557AF1" w:rsidP="008870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CE742D"/>
    <w:rsid w:val="00017B7C"/>
    <w:rsid w:val="00075BDC"/>
    <w:rsid w:val="0007730A"/>
    <w:rsid w:val="00080A77"/>
    <w:rsid w:val="00093B29"/>
    <w:rsid w:val="000A3675"/>
    <w:rsid w:val="000F7C9E"/>
    <w:rsid w:val="00214BF7"/>
    <w:rsid w:val="00216EB6"/>
    <w:rsid w:val="00221BC9"/>
    <w:rsid w:val="002741B1"/>
    <w:rsid w:val="002C10F7"/>
    <w:rsid w:val="00343E26"/>
    <w:rsid w:val="003464A0"/>
    <w:rsid w:val="003A6A9B"/>
    <w:rsid w:val="004638B8"/>
    <w:rsid w:val="00476398"/>
    <w:rsid w:val="0055145E"/>
    <w:rsid w:val="00557AF1"/>
    <w:rsid w:val="00636E0A"/>
    <w:rsid w:val="006F0BF7"/>
    <w:rsid w:val="00714254"/>
    <w:rsid w:val="007A58B7"/>
    <w:rsid w:val="007D75D3"/>
    <w:rsid w:val="008364AE"/>
    <w:rsid w:val="00887014"/>
    <w:rsid w:val="00891F46"/>
    <w:rsid w:val="008947DF"/>
    <w:rsid w:val="00905BF4"/>
    <w:rsid w:val="00910C51"/>
    <w:rsid w:val="0092283D"/>
    <w:rsid w:val="0094672A"/>
    <w:rsid w:val="00977712"/>
    <w:rsid w:val="009A4C73"/>
    <w:rsid w:val="009D2391"/>
    <w:rsid w:val="00A0255F"/>
    <w:rsid w:val="00A206F9"/>
    <w:rsid w:val="00A52503"/>
    <w:rsid w:val="00A62623"/>
    <w:rsid w:val="00BE336A"/>
    <w:rsid w:val="00BE5A53"/>
    <w:rsid w:val="00C204E1"/>
    <w:rsid w:val="00C25E74"/>
    <w:rsid w:val="00C669DB"/>
    <w:rsid w:val="00CB3B77"/>
    <w:rsid w:val="00CD3C01"/>
    <w:rsid w:val="00CE742D"/>
    <w:rsid w:val="00D56932"/>
    <w:rsid w:val="00E12AD9"/>
    <w:rsid w:val="00E34009"/>
    <w:rsid w:val="00E52540"/>
    <w:rsid w:val="00F46830"/>
    <w:rsid w:val="00FE1A68"/>
    <w:rsid w:val="00FE53AC"/>
    <w:rsid w:val="00FE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Arial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0F7"/>
    <w:pPr>
      <w:spacing w:after="160" w:line="259" w:lineRule="auto"/>
    </w:pPr>
    <w:rPr>
      <w:kern w:val="2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42D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42D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42D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42D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42D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42D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42D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42D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42D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E742D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CE742D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CE742D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CE742D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uiPriority w:val="9"/>
    <w:semiHidden/>
    <w:rsid w:val="00CE742D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CE742D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CE742D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CE742D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CE742D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CE742D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CE742D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42D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uiPriority w:val="11"/>
    <w:rsid w:val="00CE742D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42D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CE742D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CE742D"/>
    <w:pPr>
      <w:ind w:left="720"/>
      <w:contextualSpacing/>
    </w:pPr>
  </w:style>
  <w:style w:type="character" w:styleId="IntenseEmphasis">
    <w:name w:val="Intense Emphasis"/>
    <w:uiPriority w:val="21"/>
    <w:qFormat/>
    <w:rsid w:val="00CE742D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42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CE742D"/>
    <w:rPr>
      <w:i/>
      <w:iCs/>
      <w:color w:val="0F4761"/>
    </w:rPr>
  </w:style>
  <w:style w:type="character" w:styleId="IntenseReference">
    <w:name w:val="Intense Reference"/>
    <w:uiPriority w:val="32"/>
    <w:qFormat/>
    <w:rsid w:val="00CE742D"/>
    <w:rPr>
      <w:b/>
      <w:bCs/>
      <w:smallCaps/>
      <w:color w:val="0F476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7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014"/>
    <w:rPr>
      <w:kern w:val="2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87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014"/>
    <w:rPr>
      <w:kern w:val="2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Saisunee Jitkla</dc:creator>
  <cp:keywords/>
  <dc:description/>
  <cp:lastModifiedBy>GHOST X</cp:lastModifiedBy>
  <cp:revision>11</cp:revision>
  <dcterms:created xsi:type="dcterms:W3CDTF">2024-09-10T01:48:00Z</dcterms:created>
  <dcterms:modified xsi:type="dcterms:W3CDTF">2024-09-13T03:24:00Z</dcterms:modified>
</cp:coreProperties>
</file>